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1BA3" w:rsidRPr="00581B40" w:rsidRDefault="00D23007" w:rsidP="00121BA3">
      <w:pPr>
        <w:spacing w:after="0" w:line="240" w:lineRule="auto"/>
        <w:jc w:val="center"/>
        <w:rPr>
          <w:rFonts w:ascii="Times New Roman Bold" w:hAnsi="Times New Roman Bold"/>
          <w:b/>
          <w:color w:val="FF0000"/>
          <w:spacing w:val="-6"/>
          <w:sz w:val="28"/>
        </w:rPr>
      </w:pPr>
      <w:r w:rsidRPr="00581B40">
        <w:rPr>
          <w:rFonts w:ascii="Times New Roman Bold" w:hAnsi="Times New Roman Bold"/>
          <w:b/>
          <w:color w:val="FF0000"/>
          <w:spacing w:val="-6"/>
          <w:sz w:val="28"/>
        </w:rPr>
        <w:t xml:space="preserve">TÀI LIỆU </w:t>
      </w:r>
    </w:p>
    <w:p w:rsidR="008C6864" w:rsidRPr="00581B40" w:rsidRDefault="00D23007" w:rsidP="00121BA3">
      <w:pPr>
        <w:spacing w:after="0" w:line="240" w:lineRule="auto"/>
        <w:jc w:val="center"/>
        <w:rPr>
          <w:rFonts w:ascii="Times New Roman Bold" w:hAnsi="Times New Roman Bold"/>
          <w:b/>
          <w:color w:val="FF0000"/>
          <w:spacing w:val="-6"/>
          <w:sz w:val="28"/>
        </w:rPr>
      </w:pPr>
      <w:r w:rsidRPr="00581B40">
        <w:rPr>
          <w:rFonts w:ascii="Times New Roman Bold" w:hAnsi="Times New Roman Bold"/>
          <w:b/>
          <w:color w:val="FF0000"/>
          <w:spacing w:val="-6"/>
          <w:sz w:val="28"/>
        </w:rPr>
        <w:t>HƯỚNG DẪN ĐĂNG KÝ CẤP BẢN SAO TRÍCH LỤC HỘ TỊCH</w:t>
      </w:r>
    </w:p>
    <w:p w:rsidR="00D54262" w:rsidRPr="00581B40" w:rsidRDefault="00D54262" w:rsidP="00121BA3">
      <w:pPr>
        <w:spacing w:after="0" w:line="240" w:lineRule="auto"/>
        <w:jc w:val="center"/>
        <w:rPr>
          <w:rFonts w:ascii="Times New Roman" w:hAnsi="Times New Roman"/>
          <w:b/>
          <w:i/>
          <w:iCs/>
          <w:color w:val="FF0000"/>
          <w:sz w:val="28"/>
        </w:rPr>
      </w:pPr>
      <w:r w:rsidRPr="00581B40">
        <w:rPr>
          <w:rFonts w:ascii="Times New Roman" w:hAnsi="Times New Roman"/>
          <w:b/>
          <w:i/>
          <w:iCs/>
          <w:color w:val="FF0000"/>
          <w:sz w:val="28"/>
        </w:rPr>
        <w:t>(không phụ thuộc vào nơi cư trú trên địa bàn tỉnh Đồng Tháp)</w:t>
      </w:r>
    </w:p>
    <w:p w:rsidR="00E020C7" w:rsidRPr="00D54262" w:rsidRDefault="00E020C7" w:rsidP="00D54262">
      <w:pPr>
        <w:spacing w:before="120" w:after="120" w:line="360" w:lineRule="exact"/>
        <w:ind w:firstLine="720"/>
        <w:jc w:val="both"/>
        <w:rPr>
          <w:rFonts w:ascii="Times New Roman" w:hAnsi="Times New Roman" w:cs="Times New Roman"/>
          <w:b/>
          <w:sz w:val="28"/>
          <w:szCs w:val="28"/>
        </w:rPr>
      </w:pPr>
      <w:r w:rsidRPr="00D54262">
        <w:rPr>
          <w:rFonts w:ascii="Times New Roman" w:hAnsi="Times New Roman" w:cs="Times New Roman"/>
          <w:b/>
          <w:sz w:val="28"/>
          <w:szCs w:val="28"/>
        </w:rPr>
        <w:t xml:space="preserve">1. </w:t>
      </w:r>
      <w:r w:rsidR="00D23007" w:rsidRPr="00D54262">
        <w:rPr>
          <w:rFonts w:ascii="Times New Roman" w:hAnsi="Times New Roman" w:cs="Times New Roman"/>
          <w:b/>
          <w:sz w:val="28"/>
          <w:szCs w:val="28"/>
        </w:rPr>
        <w:t>Căn cứ</w:t>
      </w:r>
      <w:r w:rsidRPr="00D54262">
        <w:rPr>
          <w:rFonts w:ascii="Times New Roman" w:hAnsi="Times New Roman" w:cs="Times New Roman"/>
          <w:b/>
          <w:sz w:val="28"/>
          <w:szCs w:val="28"/>
        </w:rPr>
        <w:t xml:space="preserve"> pháp lý</w:t>
      </w:r>
    </w:p>
    <w:p w:rsidR="008C6864" w:rsidRPr="00D54262" w:rsidRDefault="00E020C7" w:rsidP="00D54262">
      <w:pPr>
        <w:spacing w:before="120" w:after="120" w:line="360" w:lineRule="exact"/>
        <w:ind w:firstLine="720"/>
        <w:jc w:val="both"/>
        <w:rPr>
          <w:rFonts w:ascii="Times New Roman" w:hAnsi="Times New Roman" w:cs="Times New Roman"/>
          <w:sz w:val="28"/>
          <w:szCs w:val="28"/>
        </w:rPr>
      </w:pPr>
      <w:r w:rsidRPr="00D54262">
        <w:rPr>
          <w:rFonts w:ascii="Times New Roman" w:hAnsi="Times New Roman" w:cs="Times New Roman"/>
          <w:sz w:val="28"/>
          <w:szCs w:val="28"/>
        </w:rPr>
        <w:t xml:space="preserve">- </w:t>
      </w:r>
      <w:r w:rsidR="00D23007" w:rsidRPr="00D54262">
        <w:rPr>
          <w:rFonts w:ascii="Times New Roman" w:hAnsi="Times New Roman" w:cs="Times New Roman"/>
          <w:sz w:val="28"/>
          <w:szCs w:val="28"/>
        </w:rPr>
        <w:t xml:space="preserve">Điều 63 Luật Hộ tịch năm 2014 </w:t>
      </w:r>
      <w:r w:rsidR="00FE16CD">
        <w:rPr>
          <w:rFonts w:ascii="Times New Roman" w:hAnsi="Times New Roman" w:cs="Times New Roman"/>
          <w:sz w:val="28"/>
          <w:szCs w:val="28"/>
        </w:rPr>
        <w:t xml:space="preserve">quy định : </w:t>
      </w:r>
      <w:r w:rsidR="00D23007" w:rsidRPr="00D54262">
        <w:rPr>
          <w:rFonts w:ascii="Times New Roman" w:hAnsi="Times New Roman" w:cs="Times New Roman"/>
          <w:sz w:val="28"/>
          <w:szCs w:val="28"/>
        </w:rPr>
        <w:t>“Cá nhân không phụ thuộc vào nơi cư trú có quyền yêu cầu Cơ quan quản lý Cơ sở dữ liệu hộ tịch cấp bản sao trích lục hộ tịch về sự kiện hộ tịch của mình đã được đăng ký”</w:t>
      </w:r>
      <w:r w:rsidR="003709B7" w:rsidRPr="00D54262">
        <w:rPr>
          <w:rFonts w:ascii="Times New Roman" w:hAnsi="Times New Roman" w:cs="Times New Roman"/>
          <w:sz w:val="28"/>
          <w:szCs w:val="28"/>
        </w:rPr>
        <w:t>.</w:t>
      </w:r>
    </w:p>
    <w:p w:rsidR="00D23007" w:rsidRPr="00D54262" w:rsidRDefault="00E020C7" w:rsidP="00D54262">
      <w:pPr>
        <w:spacing w:before="120" w:after="120" w:line="360" w:lineRule="exact"/>
        <w:ind w:firstLine="720"/>
        <w:jc w:val="both"/>
        <w:rPr>
          <w:rFonts w:ascii="Times New Roman" w:hAnsi="Times New Roman" w:cs="Times New Roman"/>
          <w:sz w:val="28"/>
          <w:szCs w:val="28"/>
        </w:rPr>
      </w:pPr>
      <w:r w:rsidRPr="00D54262">
        <w:rPr>
          <w:rFonts w:ascii="Times New Roman" w:hAnsi="Times New Roman" w:cs="Times New Roman"/>
          <w:sz w:val="28"/>
          <w:szCs w:val="28"/>
        </w:rPr>
        <w:t xml:space="preserve">- </w:t>
      </w:r>
      <w:r w:rsidR="00D23007" w:rsidRPr="00D54262">
        <w:rPr>
          <w:rFonts w:ascii="Times New Roman" w:hAnsi="Times New Roman" w:cs="Times New Roman"/>
          <w:sz w:val="28"/>
          <w:szCs w:val="28"/>
        </w:rPr>
        <w:t xml:space="preserve">Quyết định số: 613/QĐ-UBND-HC ngày 26/7/2024 của </w:t>
      </w:r>
      <w:r w:rsidR="00FE16CD">
        <w:rPr>
          <w:rFonts w:ascii="Times New Roman" w:hAnsi="Times New Roman" w:cs="Times New Roman"/>
          <w:sz w:val="28"/>
          <w:szCs w:val="28"/>
        </w:rPr>
        <w:t xml:space="preserve">Chủ tịch </w:t>
      </w:r>
      <w:r w:rsidR="00D23007" w:rsidRPr="00D54262">
        <w:rPr>
          <w:rFonts w:ascii="Times New Roman" w:hAnsi="Times New Roman" w:cs="Times New Roman"/>
          <w:sz w:val="28"/>
          <w:szCs w:val="28"/>
        </w:rPr>
        <w:t xml:space="preserve">UBND Tỉnh Đồng Tháp </w:t>
      </w:r>
      <w:r w:rsidR="00FE16CD">
        <w:rPr>
          <w:rFonts w:ascii="Times New Roman" w:hAnsi="Times New Roman" w:cs="Times New Roman"/>
          <w:sz w:val="28"/>
          <w:szCs w:val="28"/>
        </w:rPr>
        <w:t>v</w:t>
      </w:r>
      <w:r w:rsidR="00D23007" w:rsidRPr="00D54262">
        <w:rPr>
          <w:rFonts w:ascii="Times New Roman" w:hAnsi="Times New Roman" w:cs="Times New Roman"/>
          <w:sz w:val="28"/>
          <w:szCs w:val="28"/>
        </w:rPr>
        <w:t>ề việc công bố Danh mục thủ tục hành chính và phê duyệt Quy trình nội bộ giải quyết thủ tục hành chính lĩnh vực Tư pháp thuộc thẩm quyền giải quyết của cấp tỉnh, cấp huyện, cấp xã trên địa bàn tỉnh Đồng Tháp</w:t>
      </w:r>
      <w:r w:rsidR="003709B7" w:rsidRPr="00D54262">
        <w:rPr>
          <w:rFonts w:ascii="Times New Roman" w:hAnsi="Times New Roman" w:cs="Times New Roman"/>
          <w:sz w:val="28"/>
          <w:szCs w:val="28"/>
        </w:rPr>
        <w:t>.</w:t>
      </w:r>
    </w:p>
    <w:p w:rsidR="00D23007" w:rsidRPr="00D54262" w:rsidRDefault="00E020C7" w:rsidP="00D54262">
      <w:pPr>
        <w:spacing w:before="120" w:after="120" w:line="360" w:lineRule="exact"/>
        <w:ind w:firstLine="720"/>
        <w:jc w:val="both"/>
        <w:rPr>
          <w:rFonts w:ascii="Times New Roman" w:hAnsi="Times New Roman" w:cs="Times New Roman"/>
          <w:sz w:val="28"/>
          <w:szCs w:val="28"/>
        </w:rPr>
      </w:pPr>
      <w:r w:rsidRPr="00D54262">
        <w:rPr>
          <w:rFonts w:ascii="Times New Roman" w:hAnsi="Times New Roman" w:cs="Times New Roman"/>
          <w:b/>
          <w:sz w:val="28"/>
          <w:szCs w:val="28"/>
        </w:rPr>
        <w:t xml:space="preserve">2. </w:t>
      </w:r>
      <w:r w:rsidR="00D23007" w:rsidRPr="00D54262">
        <w:rPr>
          <w:rFonts w:ascii="Times New Roman" w:hAnsi="Times New Roman" w:cs="Times New Roman"/>
          <w:b/>
          <w:sz w:val="28"/>
          <w:szCs w:val="28"/>
        </w:rPr>
        <w:t>Tên Thủ tục:</w:t>
      </w:r>
      <w:r w:rsidR="00D23007" w:rsidRPr="00D54262">
        <w:rPr>
          <w:rFonts w:ascii="Times New Roman" w:hAnsi="Times New Roman" w:cs="Times New Roman"/>
          <w:sz w:val="28"/>
          <w:szCs w:val="28"/>
        </w:rPr>
        <w:t xml:space="preserve"> Cấp bản sao trích lục hộ tịch</w:t>
      </w:r>
    </w:p>
    <w:p w:rsidR="00D23007" w:rsidRPr="00D54262" w:rsidRDefault="00D23007" w:rsidP="00D54262">
      <w:pPr>
        <w:spacing w:before="120" w:after="120" w:line="360" w:lineRule="exact"/>
        <w:ind w:firstLine="720"/>
        <w:jc w:val="both"/>
        <w:rPr>
          <w:rFonts w:ascii="Times New Roman" w:hAnsi="Times New Roman" w:cs="Times New Roman"/>
          <w:sz w:val="28"/>
          <w:szCs w:val="28"/>
        </w:rPr>
      </w:pPr>
      <w:r w:rsidRPr="00D54262">
        <w:rPr>
          <w:rFonts w:ascii="Times New Roman" w:hAnsi="Times New Roman" w:cs="Times New Roman"/>
          <w:sz w:val="28"/>
          <w:szCs w:val="28"/>
        </w:rPr>
        <w:t>Tiện ích mang lại:</w:t>
      </w:r>
      <w:r w:rsidR="00E020C7" w:rsidRPr="00D54262">
        <w:rPr>
          <w:rFonts w:ascii="Times New Roman" w:hAnsi="Times New Roman" w:cs="Times New Roman"/>
          <w:sz w:val="28"/>
          <w:szCs w:val="28"/>
        </w:rPr>
        <w:t xml:space="preserve"> </w:t>
      </w:r>
      <w:r w:rsidRPr="00D54262">
        <w:rPr>
          <w:rFonts w:ascii="Times New Roman" w:hAnsi="Times New Roman" w:cs="Times New Roman"/>
          <w:sz w:val="28"/>
          <w:szCs w:val="28"/>
        </w:rPr>
        <w:t xml:space="preserve">Đơn giản hóa, rút ngắn thời gian giải quyết thủ tục hành chính, tạo điều kiện thuận lợi, giảm chi phí và thời gian đi lại; Người dân có thể đến bất kỳ cơ quan </w:t>
      </w:r>
      <w:r w:rsidR="00FE16CD">
        <w:rPr>
          <w:rFonts w:ascii="Times New Roman" w:hAnsi="Times New Roman" w:cs="Times New Roman"/>
          <w:sz w:val="28"/>
          <w:szCs w:val="28"/>
        </w:rPr>
        <w:t xml:space="preserve">quản lý cơ sở dữ liệu hộ tịch nào </w:t>
      </w:r>
      <w:r w:rsidRPr="00D54262">
        <w:rPr>
          <w:rFonts w:ascii="Times New Roman" w:hAnsi="Times New Roman" w:cs="Times New Roman"/>
          <w:sz w:val="28"/>
          <w:szCs w:val="28"/>
        </w:rPr>
        <w:t>trên địa bàn tỉnh Đồng Tháp yêu cầu thực hiện thủ tục hành chính cấp bản sao trích lục hộ tịch mà không cần phải về nơi đã đăng ký hộ tịch trước đây.</w:t>
      </w:r>
    </w:p>
    <w:p w:rsidR="00D23007" w:rsidRPr="00D54262" w:rsidRDefault="00E020C7" w:rsidP="00D54262">
      <w:pPr>
        <w:spacing w:before="120" w:after="120" w:line="360" w:lineRule="exact"/>
        <w:ind w:firstLine="720"/>
        <w:jc w:val="both"/>
        <w:rPr>
          <w:rFonts w:ascii="Times New Roman" w:hAnsi="Times New Roman" w:cs="Times New Roman"/>
          <w:b/>
          <w:sz w:val="28"/>
          <w:szCs w:val="28"/>
        </w:rPr>
      </w:pPr>
      <w:r w:rsidRPr="00D54262">
        <w:rPr>
          <w:rFonts w:ascii="Times New Roman" w:hAnsi="Times New Roman" w:cs="Times New Roman"/>
          <w:b/>
          <w:sz w:val="28"/>
          <w:szCs w:val="28"/>
        </w:rPr>
        <w:t>3. Cách</w:t>
      </w:r>
      <w:r w:rsidR="00D23007" w:rsidRPr="00D54262">
        <w:rPr>
          <w:rFonts w:ascii="Times New Roman" w:hAnsi="Times New Roman" w:cs="Times New Roman"/>
          <w:b/>
          <w:sz w:val="28"/>
          <w:szCs w:val="28"/>
        </w:rPr>
        <w:t xml:space="preserve"> thức thực hiện </w:t>
      </w:r>
      <w:r w:rsidRPr="00D54262">
        <w:rPr>
          <w:rFonts w:ascii="Times New Roman" w:hAnsi="Times New Roman" w:cs="Times New Roman"/>
          <w:b/>
          <w:sz w:val="28"/>
          <w:szCs w:val="28"/>
        </w:rPr>
        <w:t>(1 trong 3 cách)</w:t>
      </w:r>
    </w:p>
    <w:p w:rsidR="00E020C7" w:rsidRPr="00D54262" w:rsidRDefault="00E020C7" w:rsidP="00D54262">
      <w:pPr>
        <w:spacing w:before="120" w:after="120" w:line="360" w:lineRule="exact"/>
        <w:ind w:firstLine="720"/>
        <w:jc w:val="both"/>
        <w:rPr>
          <w:rFonts w:ascii="Times New Roman" w:hAnsi="Times New Roman" w:cs="Times New Roman"/>
          <w:sz w:val="28"/>
          <w:szCs w:val="28"/>
        </w:rPr>
      </w:pPr>
      <w:r w:rsidRPr="00D54262">
        <w:rPr>
          <w:rFonts w:ascii="Times New Roman" w:hAnsi="Times New Roman" w:cs="Times New Roman"/>
          <w:sz w:val="28"/>
          <w:szCs w:val="28"/>
        </w:rPr>
        <w:t xml:space="preserve">Người có yêu cầu cấp bản sao Trích lục hộ tịch trực tiếp thực hiện hoặc ủy quyền cho người khác thực hiện nộp hồ sơ qua các cách sau: </w:t>
      </w:r>
    </w:p>
    <w:p w:rsidR="00E020C7" w:rsidRPr="00D54262" w:rsidRDefault="00E020C7" w:rsidP="00D54262">
      <w:pPr>
        <w:spacing w:before="120" w:after="120" w:line="360" w:lineRule="exact"/>
        <w:ind w:firstLine="720"/>
        <w:jc w:val="both"/>
        <w:rPr>
          <w:rFonts w:ascii="Times New Roman" w:hAnsi="Times New Roman" w:cs="Times New Roman"/>
          <w:sz w:val="28"/>
          <w:szCs w:val="28"/>
        </w:rPr>
      </w:pPr>
      <w:r w:rsidRPr="00D54262">
        <w:rPr>
          <w:rFonts w:ascii="Times New Roman" w:hAnsi="Times New Roman" w:cs="Times New Roman"/>
          <w:sz w:val="28"/>
          <w:szCs w:val="28"/>
        </w:rPr>
        <w:t>(1) Nộp trực tiếp qua Trung tâm hành chính công tỉnh Đồng Tháp (số 85 đường Nguyễn Huệ, Phường 1, thành phố Cao Lãnh, tỉnh Đồng Tháp) hoặc tại Bộ Bộ phận tiếp nhận và trả kết quả của UBND cấp huyện</w:t>
      </w:r>
      <w:r w:rsidR="003709B7" w:rsidRPr="00D54262">
        <w:rPr>
          <w:rFonts w:ascii="Times New Roman" w:hAnsi="Times New Roman" w:cs="Times New Roman"/>
          <w:sz w:val="28"/>
          <w:szCs w:val="28"/>
        </w:rPr>
        <w:t>,</w:t>
      </w:r>
      <w:r w:rsidRPr="00D54262">
        <w:rPr>
          <w:rFonts w:ascii="Times New Roman" w:hAnsi="Times New Roman" w:cs="Times New Roman"/>
          <w:sz w:val="28"/>
          <w:szCs w:val="28"/>
        </w:rPr>
        <w:t xml:space="preserve"> cấp xã;</w:t>
      </w:r>
    </w:p>
    <w:p w:rsidR="00E020C7" w:rsidRPr="00D54262" w:rsidRDefault="00E020C7" w:rsidP="00D54262">
      <w:pPr>
        <w:spacing w:before="120" w:after="120" w:line="360" w:lineRule="exact"/>
        <w:ind w:firstLine="720"/>
        <w:jc w:val="both"/>
        <w:rPr>
          <w:rFonts w:ascii="Times New Roman" w:hAnsi="Times New Roman" w:cs="Times New Roman"/>
          <w:sz w:val="28"/>
          <w:szCs w:val="28"/>
        </w:rPr>
      </w:pPr>
      <w:r w:rsidRPr="00D54262">
        <w:rPr>
          <w:rFonts w:ascii="Times New Roman" w:hAnsi="Times New Roman" w:cs="Times New Roman"/>
          <w:sz w:val="28"/>
          <w:szCs w:val="28"/>
        </w:rPr>
        <w:t>(2) Hoặc thông qua dịch vụ bưu chính công ích;</w:t>
      </w:r>
    </w:p>
    <w:p w:rsidR="00E020C7" w:rsidRPr="00D54262" w:rsidRDefault="00E020C7" w:rsidP="00D54262">
      <w:pPr>
        <w:spacing w:before="120" w:after="120" w:line="360" w:lineRule="exact"/>
        <w:ind w:firstLine="720"/>
        <w:jc w:val="both"/>
        <w:rPr>
          <w:rFonts w:ascii="Times New Roman" w:hAnsi="Times New Roman" w:cs="Times New Roman"/>
          <w:sz w:val="28"/>
          <w:szCs w:val="28"/>
        </w:rPr>
      </w:pPr>
      <w:r w:rsidRPr="00D54262">
        <w:rPr>
          <w:rFonts w:ascii="Times New Roman" w:hAnsi="Times New Roman" w:cs="Times New Roman"/>
          <w:sz w:val="28"/>
          <w:szCs w:val="28"/>
        </w:rPr>
        <w:t>(3) Hoặc qua Cổng Dịch vụ công quốc gia (dichvucong.gov.vn), Cổng dịch vụ công Tỉnh (dichvucong.dongthap.gov.vn)</w:t>
      </w:r>
      <w:r w:rsidR="00FE16CD">
        <w:rPr>
          <w:rFonts w:ascii="Times New Roman" w:hAnsi="Times New Roman" w:cs="Times New Roman"/>
          <w:sz w:val="28"/>
          <w:szCs w:val="28"/>
        </w:rPr>
        <w:t>.</w:t>
      </w:r>
    </w:p>
    <w:p w:rsidR="00D23007" w:rsidRPr="00D54262" w:rsidRDefault="00D23007" w:rsidP="00D54262">
      <w:pPr>
        <w:spacing w:before="120" w:after="120" w:line="360" w:lineRule="exact"/>
        <w:ind w:firstLine="720"/>
        <w:jc w:val="both"/>
        <w:rPr>
          <w:rFonts w:ascii="Times New Roman" w:hAnsi="Times New Roman" w:cs="Times New Roman"/>
          <w:sz w:val="28"/>
          <w:szCs w:val="28"/>
        </w:rPr>
      </w:pPr>
      <w:r w:rsidRPr="00D54262">
        <w:rPr>
          <w:rFonts w:ascii="Times New Roman" w:hAnsi="Times New Roman" w:cs="Times New Roman"/>
          <w:sz w:val="28"/>
          <w:szCs w:val="28"/>
        </w:rPr>
        <w:t>Khi chọn cách trực tuyến thực hiện theo 03 bước như sau:</w:t>
      </w:r>
    </w:p>
    <w:p w:rsidR="00D23007" w:rsidRPr="00D54262" w:rsidRDefault="00E020C7" w:rsidP="00D54262">
      <w:pPr>
        <w:spacing w:before="120" w:after="120" w:line="360" w:lineRule="exact"/>
        <w:ind w:firstLine="720"/>
        <w:jc w:val="both"/>
        <w:rPr>
          <w:rFonts w:ascii="Times New Roman" w:hAnsi="Times New Roman" w:cs="Times New Roman"/>
          <w:sz w:val="28"/>
          <w:szCs w:val="28"/>
        </w:rPr>
      </w:pPr>
      <w:r w:rsidRPr="00D54262">
        <w:rPr>
          <w:rFonts w:ascii="Times New Roman" w:hAnsi="Times New Roman" w:cs="Times New Roman"/>
          <w:b/>
          <w:i/>
          <w:sz w:val="28"/>
          <w:szCs w:val="28"/>
        </w:rPr>
        <w:t xml:space="preserve">- Bước </w:t>
      </w:r>
      <w:r w:rsidR="00D23007" w:rsidRPr="00D54262">
        <w:rPr>
          <w:rFonts w:ascii="Times New Roman" w:hAnsi="Times New Roman" w:cs="Times New Roman"/>
          <w:b/>
          <w:i/>
          <w:sz w:val="28"/>
          <w:szCs w:val="28"/>
        </w:rPr>
        <w:t>1.</w:t>
      </w:r>
      <w:r w:rsidR="00D23007" w:rsidRPr="00D54262">
        <w:rPr>
          <w:rFonts w:ascii="Times New Roman" w:hAnsi="Times New Roman" w:cs="Times New Roman"/>
          <w:sz w:val="28"/>
          <w:szCs w:val="28"/>
        </w:rPr>
        <w:t xml:space="preserve"> Vào web: https://dichvucong.gov.vn hoặc </w:t>
      </w:r>
      <w:r w:rsidRPr="00D54262">
        <w:rPr>
          <w:rFonts w:ascii="Times New Roman" w:hAnsi="Times New Roman" w:cs="Times New Roman"/>
          <w:sz w:val="28"/>
          <w:szCs w:val="28"/>
        </w:rPr>
        <w:t xml:space="preserve"> </w:t>
      </w:r>
      <w:hyperlink r:id="rId6" w:history="1">
        <w:r w:rsidR="00D23007" w:rsidRPr="00D54262">
          <w:rPr>
            <w:rStyle w:val="Hyperlink"/>
            <w:rFonts w:ascii="Times New Roman" w:hAnsi="Times New Roman" w:cs="Times New Roman"/>
            <w:color w:val="auto"/>
            <w:sz w:val="28"/>
            <w:szCs w:val="28"/>
            <w:u w:val="none"/>
          </w:rPr>
          <w:t>https://dichvucong.dongthap.gov.vn</w:t>
        </w:r>
      </w:hyperlink>
      <w:r w:rsidRPr="00D54262">
        <w:rPr>
          <w:rFonts w:ascii="Times New Roman" w:hAnsi="Times New Roman" w:cs="Times New Roman"/>
          <w:sz w:val="28"/>
          <w:szCs w:val="28"/>
        </w:rPr>
        <w:t>;</w:t>
      </w:r>
    </w:p>
    <w:p w:rsidR="00D23007" w:rsidRPr="00D54262" w:rsidRDefault="00E020C7" w:rsidP="00D54262">
      <w:pPr>
        <w:spacing w:before="120" w:after="120" w:line="360" w:lineRule="exact"/>
        <w:ind w:firstLine="720"/>
        <w:jc w:val="both"/>
        <w:rPr>
          <w:rFonts w:ascii="Times New Roman" w:hAnsi="Times New Roman" w:cs="Times New Roman"/>
          <w:sz w:val="28"/>
          <w:szCs w:val="28"/>
        </w:rPr>
      </w:pPr>
      <w:r w:rsidRPr="00D54262">
        <w:rPr>
          <w:rFonts w:ascii="Times New Roman" w:hAnsi="Times New Roman" w:cs="Times New Roman"/>
          <w:b/>
          <w:i/>
          <w:sz w:val="28"/>
          <w:szCs w:val="28"/>
        </w:rPr>
        <w:t xml:space="preserve">- Bước </w:t>
      </w:r>
      <w:r w:rsidR="00D23007" w:rsidRPr="00D54262">
        <w:rPr>
          <w:rFonts w:ascii="Times New Roman" w:hAnsi="Times New Roman" w:cs="Times New Roman"/>
          <w:b/>
          <w:i/>
          <w:sz w:val="28"/>
          <w:szCs w:val="28"/>
        </w:rPr>
        <w:t>2.</w:t>
      </w:r>
      <w:r w:rsidR="00D23007" w:rsidRPr="00D54262">
        <w:rPr>
          <w:rFonts w:ascii="Times New Roman" w:hAnsi="Times New Roman" w:cs="Times New Roman"/>
          <w:sz w:val="28"/>
          <w:szCs w:val="28"/>
        </w:rPr>
        <w:t xml:space="preserve"> Bấm Đăng nhập qua tài khoản VNeID, nhập Số định danh cá nhân/CCCD + Mật khẩu của tài khoản VNeID</w:t>
      </w:r>
      <w:r w:rsidRPr="00D54262">
        <w:rPr>
          <w:rFonts w:ascii="Times New Roman" w:hAnsi="Times New Roman" w:cs="Times New Roman"/>
          <w:sz w:val="28"/>
          <w:szCs w:val="28"/>
        </w:rPr>
        <w:t>;</w:t>
      </w:r>
    </w:p>
    <w:p w:rsidR="00D23007" w:rsidRPr="00FE16CD" w:rsidRDefault="00E020C7" w:rsidP="00D54262">
      <w:pPr>
        <w:spacing w:before="120" w:after="120" w:line="360" w:lineRule="exact"/>
        <w:ind w:firstLine="720"/>
        <w:jc w:val="both"/>
        <w:rPr>
          <w:rFonts w:ascii="Times New Roman" w:hAnsi="Times New Roman" w:cs="Times New Roman"/>
          <w:sz w:val="28"/>
          <w:szCs w:val="28"/>
        </w:rPr>
      </w:pPr>
      <w:r w:rsidRPr="00D54262">
        <w:rPr>
          <w:rFonts w:ascii="Times New Roman" w:hAnsi="Times New Roman" w:cs="Times New Roman"/>
          <w:b/>
          <w:i/>
          <w:sz w:val="28"/>
          <w:szCs w:val="28"/>
        </w:rPr>
        <w:t xml:space="preserve">- Bước </w:t>
      </w:r>
      <w:r w:rsidR="00D23007" w:rsidRPr="00D54262">
        <w:rPr>
          <w:rFonts w:ascii="Times New Roman" w:hAnsi="Times New Roman" w:cs="Times New Roman"/>
          <w:b/>
          <w:i/>
          <w:sz w:val="28"/>
          <w:szCs w:val="28"/>
        </w:rPr>
        <w:t>3.</w:t>
      </w:r>
      <w:r w:rsidR="00D23007" w:rsidRPr="00D54262">
        <w:rPr>
          <w:rFonts w:ascii="Times New Roman" w:hAnsi="Times New Roman" w:cs="Times New Roman"/>
          <w:sz w:val="28"/>
          <w:szCs w:val="28"/>
        </w:rPr>
        <w:t xml:space="preserve"> Sau đó hệ thống gửi mã OTP về điện thoại thông qua 2 hình thức: app VNeID hoặc qua tin nhắn SMS =&gt; Nhập mã OTP để đăng nhập</w:t>
      </w:r>
      <w:r w:rsidRPr="00D54262">
        <w:rPr>
          <w:rFonts w:ascii="Times New Roman" w:hAnsi="Times New Roman" w:cs="Times New Roman"/>
          <w:sz w:val="28"/>
          <w:szCs w:val="28"/>
        </w:rPr>
        <w:t>,</w:t>
      </w:r>
      <w:r w:rsidR="00D23007" w:rsidRPr="00D54262">
        <w:rPr>
          <w:rFonts w:ascii="Times New Roman" w:hAnsi="Times New Roman" w:cs="Times New Roman"/>
          <w:sz w:val="28"/>
          <w:szCs w:val="28"/>
        </w:rPr>
        <w:t xml:space="preserve"> sau đó </w:t>
      </w:r>
      <w:r w:rsidR="00FE16CD">
        <w:rPr>
          <w:rFonts w:ascii="Times New Roman" w:hAnsi="Times New Roman" w:cs="Times New Roman"/>
          <w:sz w:val="28"/>
          <w:szCs w:val="28"/>
        </w:rPr>
        <w:t>t</w:t>
      </w:r>
      <w:r w:rsidR="00D23007" w:rsidRPr="00D54262">
        <w:rPr>
          <w:rFonts w:ascii="Times New Roman" w:hAnsi="Times New Roman" w:cs="Times New Roman"/>
          <w:sz w:val="28"/>
          <w:szCs w:val="28"/>
        </w:rPr>
        <w:t>ìm kiếm thủ tục Cấp bản sao trích lục hộ tịch</w:t>
      </w:r>
      <w:r w:rsidR="00D54262" w:rsidRPr="00D54262">
        <w:rPr>
          <w:rFonts w:ascii="Times New Roman" w:hAnsi="Times New Roman" w:cs="Times New Roman"/>
          <w:sz w:val="28"/>
          <w:szCs w:val="28"/>
        </w:rPr>
        <w:t xml:space="preserve"> </w:t>
      </w:r>
      <w:r w:rsidR="00D54262" w:rsidRPr="00FE16CD">
        <w:rPr>
          <w:rFonts w:ascii="Times New Roman" w:hAnsi="Times New Roman" w:cs="Times New Roman"/>
          <w:sz w:val="28"/>
          <w:szCs w:val="28"/>
        </w:rPr>
        <w:t xml:space="preserve">=&gt; Chọn cơ quan thực hiện =&gt; </w:t>
      </w:r>
      <w:r w:rsidR="00D23007" w:rsidRPr="00FE16CD">
        <w:rPr>
          <w:rFonts w:ascii="Times New Roman" w:hAnsi="Times New Roman" w:cs="Times New Roman"/>
          <w:sz w:val="28"/>
          <w:szCs w:val="28"/>
        </w:rPr>
        <w:t>thực hiện nộp hồ sơ.</w:t>
      </w:r>
    </w:p>
    <w:p w:rsidR="00043E90" w:rsidRPr="00043E90" w:rsidRDefault="003709B7" w:rsidP="0082295F">
      <w:pPr>
        <w:spacing w:before="120" w:after="120" w:line="340" w:lineRule="exact"/>
        <w:ind w:firstLine="720"/>
        <w:jc w:val="both"/>
        <w:rPr>
          <w:rFonts w:ascii="Times New Roman" w:hAnsi="Times New Roman" w:cs="Times New Roman"/>
          <w:b/>
          <w:sz w:val="28"/>
          <w:szCs w:val="28"/>
        </w:rPr>
      </w:pPr>
      <w:r w:rsidRPr="001D2D11">
        <w:rPr>
          <w:noProof/>
        </w:rPr>
        <w:lastRenderedPageBreak/>
        <w:drawing>
          <wp:anchor distT="0" distB="0" distL="114300" distR="114300" simplePos="0" relativeHeight="251658240" behindDoc="1" locked="0" layoutInCell="1" allowOverlap="1" wp14:anchorId="1AFCDA77">
            <wp:simplePos x="0" y="0"/>
            <wp:positionH relativeFrom="margin">
              <wp:align>left</wp:align>
            </wp:positionH>
            <wp:positionV relativeFrom="paragraph">
              <wp:posOffset>21265</wp:posOffset>
            </wp:positionV>
            <wp:extent cx="5940425" cy="2141855"/>
            <wp:effectExtent l="0" t="0" r="3175" b="0"/>
            <wp:wrapTight wrapText="bothSides">
              <wp:wrapPolygon edited="0">
                <wp:start x="0" y="0"/>
                <wp:lineTo x="0" y="21325"/>
                <wp:lineTo x="21542" y="21325"/>
                <wp:lineTo x="21542" y="0"/>
                <wp:lineTo x="0" y="0"/>
              </wp:wrapPolygon>
            </wp:wrapTight>
            <wp:docPr id="13899771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9977117"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5940425" cy="2141855"/>
                    </a:xfrm>
                    <a:prstGeom prst="rect">
                      <a:avLst/>
                    </a:prstGeom>
                  </pic:spPr>
                </pic:pic>
              </a:graphicData>
            </a:graphic>
          </wp:anchor>
        </w:drawing>
      </w:r>
      <w:r w:rsidR="00043E90" w:rsidRPr="00043E90">
        <w:rPr>
          <w:rFonts w:ascii="Times New Roman" w:hAnsi="Times New Roman" w:cs="Times New Roman"/>
          <w:b/>
          <w:sz w:val="28"/>
          <w:szCs w:val="28"/>
        </w:rPr>
        <w:t xml:space="preserve">4. Thành phần hồ sơ </w:t>
      </w:r>
    </w:p>
    <w:p w:rsidR="00D54262" w:rsidRPr="00BC7461" w:rsidRDefault="00D54262" w:rsidP="0082295F">
      <w:pPr>
        <w:spacing w:before="120" w:after="120" w:line="340" w:lineRule="exact"/>
        <w:ind w:firstLine="720"/>
        <w:jc w:val="both"/>
        <w:rPr>
          <w:rFonts w:ascii="Times New Roman" w:hAnsi="Times New Roman" w:cs="Times New Roman"/>
          <w:b/>
          <w:sz w:val="28"/>
          <w:szCs w:val="28"/>
        </w:rPr>
      </w:pPr>
      <w:bookmarkStart w:id="0" w:name="_GoBack"/>
      <w:r w:rsidRPr="00BC7461">
        <w:rPr>
          <w:rFonts w:ascii="Times New Roman" w:hAnsi="Times New Roman" w:cs="Times New Roman"/>
          <w:b/>
          <w:sz w:val="28"/>
          <w:szCs w:val="28"/>
        </w:rPr>
        <w:t>* Giấy tờ phải nộp</w:t>
      </w:r>
    </w:p>
    <w:bookmarkEnd w:id="0"/>
    <w:p w:rsidR="00043E90" w:rsidRDefault="00043E90" w:rsidP="0082295F">
      <w:pPr>
        <w:spacing w:before="120" w:after="120" w:line="340" w:lineRule="exact"/>
        <w:ind w:firstLine="720"/>
        <w:jc w:val="both"/>
        <w:rPr>
          <w:rFonts w:ascii="Times New Roman" w:hAnsi="Times New Roman" w:cs="Times New Roman"/>
          <w:sz w:val="28"/>
          <w:szCs w:val="28"/>
        </w:rPr>
      </w:pPr>
      <w:r w:rsidRPr="00043E90">
        <w:rPr>
          <w:rFonts w:ascii="Times New Roman" w:hAnsi="Times New Roman" w:cs="Times New Roman"/>
          <w:sz w:val="28"/>
          <w:szCs w:val="28"/>
        </w:rPr>
        <w:t xml:space="preserve">- Tờ khai đề nghị bản sao Trích lục hộ tịch theo mẫu trong trường hợp người yêu cầu là cá nhân hoặc Văn bản yêu cầu cấp bản sao Trích lục hộ tịch nêu rõ lý do trong trường hợp người yêu cầu là cơ quan, tổ chức </w:t>
      </w:r>
      <w:r w:rsidRPr="00D54262">
        <w:rPr>
          <w:rFonts w:ascii="Times New Roman" w:hAnsi="Times New Roman" w:cs="Times New Roman"/>
          <w:i/>
          <w:iCs/>
          <w:sz w:val="28"/>
          <w:szCs w:val="28"/>
        </w:rPr>
        <w:t>(nếu người có yêu cầu lựa chọn nộp hồ sơ theo hình thức trực tiếp hoặc gửi hồ sơ qua hệ thống bưu chính</w:t>
      </w:r>
      <w:r w:rsidRPr="00043E90">
        <w:rPr>
          <w:rFonts w:ascii="Times New Roman" w:hAnsi="Times New Roman" w:cs="Times New Roman"/>
          <w:sz w:val="28"/>
          <w:szCs w:val="28"/>
        </w:rPr>
        <w:t xml:space="preserve">); </w:t>
      </w:r>
    </w:p>
    <w:p w:rsidR="00043E90" w:rsidRDefault="00043E90" w:rsidP="0082295F">
      <w:pPr>
        <w:spacing w:before="120" w:after="120" w:line="340" w:lineRule="exact"/>
        <w:ind w:firstLine="720"/>
        <w:jc w:val="both"/>
        <w:rPr>
          <w:rFonts w:ascii="Times New Roman" w:hAnsi="Times New Roman" w:cs="Times New Roman"/>
          <w:sz w:val="28"/>
          <w:szCs w:val="28"/>
        </w:rPr>
      </w:pPr>
      <w:r w:rsidRPr="00043E90">
        <w:rPr>
          <w:rFonts w:ascii="Times New Roman" w:hAnsi="Times New Roman" w:cs="Times New Roman"/>
          <w:sz w:val="28"/>
          <w:szCs w:val="28"/>
        </w:rPr>
        <w:t xml:space="preserve">- Mẫu điện tử tương tác yêu cầu cấp bản sao Giấy khai sinh, bản sao Trích lục hộ tịch </w:t>
      </w:r>
      <w:r w:rsidRPr="00D54262">
        <w:rPr>
          <w:rFonts w:ascii="Times New Roman" w:hAnsi="Times New Roman" w:cs="Times New Roman"/>
          <w:i/>
          <w:iCs/>
          <w:sz w:val="28"/>
          <w:szCs w:val="28"/>
        </w:rPr>
        <w:t>(do người yêu cầu cung cấp thông tin theo hướng dẫn trên Cổng dịch vụ công, nếu người có yêu cầu lựa chọn nộp hồ sơ theo hình thức trực tuyến)</w:t>
      </w:r>
      <w:r w:rsidRPr="00043E90">
        <w:rPr>
          <w:rFonts w:ascii="Times New Roman" w:hAnsi="Times New Roman" w:cs="Times New Roman"/>
          <w:sz w:val="28"/>
          <w:szCs w:val="28"/>
        </w:rPr>
        <w:t xml:space="preserve">; </w:t>
      </w:r>
    </w:p>
    <w:p w:rsidR="00043E90" w:rsidRPr="00881B3F" w:rsidRDefault="00D54262" w:rsidP="0082295F">
      <w:pPr>
        <w:spacing w:before="120" w:after="120" w:line="340" w:lineRule="exact"/>
        <w:ind w:firstLine="720"/>
        <w:jc w:val="both"/>
        <w:rPr>
          <w:rFonts w:ascii="Times New Roman" w:hAnsi="Times New Roman" w:cs="Times New Roman"/>
          <w:spacing w:val="-4"/>
          <w:sz w:val="28"/>
          <w:szCs w:val="28"/>
        </w:rPr>
      </w:pPr>
      <w:r w:rsidRPr="00D54262">
        <w:rPr>
          <w:rFonts w:ascii="Times New Roman" w:hAnsi="Times New Roman" w:cs="Times New Roman"/>
          <w:spacing w:val="-4"/>
          <w:sz w:val="28"/>
          <w:szCs w:val="28"/>
        </w:rPr>
        <w:t xml:space="preserve">- </w:t>
      </w:r>
      <w:r w:rsidR="00043E90" w:rsidRPr="00D54262">
        <w:rPr>
          <w:rFonts w:ascii="Times New Roman" w:hAnsi="Times New Roman" w:cs="Times New Roman"/>
          <w:spacing w:val="-4"/>
          <w:sz w:val="28"/>
          <w:szCs w:val="28"/>
        </w:rPr>
        <w:t>Văn bản ủy quyền theo quy định của pháp luật trong trường hợp ủy quyền thực hiện yêu cầu cấp bản sao Trích lục hộ tịch. Trường hợp người được ủy quyền là ông, bà, cha, mẹ, con, vợ, chồng, anh, chị, em ruột của người ủy quyền thì văn bản ủy quyền không phải chứng thực</w:t>
      </w:r>
      <w:r w:rsidRPr="00D54262">
        <w:rPr>
          <w:rFonts w:ascii="Times New Roman" w:hAnsi="Times New Roman" w:cs="Times New Roman"/>
          <w:spacing w:val="-4"/>
          <w:sz w:val="28"/>
          <w:szCs w:val="28"/>
        </w:rPr>
        <w:t xml:space="preserve"> </w:t>
      </w:r>
      <w:r w:rsidRPr="00881B3F">
        <w:rPr>
          <w:rFonts w:ascii="Times New Roman" w:hAnsi="Times New Roman" w:cs="Times New Roman"/>
          <w:i/>
          <w:iCs/>
          <w:spacing w:val="-4"/>
          <w:sz w:val="28"/>
          <w:szCs w:val="28"/>
        </w:rPr>
        <w:t>(Người có yêu cầu cấp bản sao Trích lục hộ tịch thực hiện việc nộp Văn bản ủy quyền nếu gửi hồ sơ theo hình thức trực tiếp hoặc thông qua dịch vụ bưu chính công ích; hay tải lên nếu nộp hồ sơ theo hình thức trực tuyến)</w:t>
      </w:r>
      <w:r w:rsidR="00043E90" w:rsidRPr="00881B3F">
        <w:rPr>
          <w:rFonts w:ascii="Times New Roman" w:hAnsi="Times New Roman" w:cs="Times New Roman"/>
          <w:spacing w:val="-4"/>
          <w:sz w:val="28"/>
          <w:szCs w:val="28"/>
        </w:rPr>
        <w:t xml:space="preserve">. </w:t>
      </w:r>
    </w:p>
    <w:p w:rsidR="00043E90" w:rsidRPr="00043E90" w:rsidRDefault="00043E90" w:rsidP="0082295F">
      <w:pPr>
        <w:spacing w:before="120" w:after="120" w:line="340" w:lineRule="exact"/>
        <w:ind w:firstLine="720"/>
        <w:jc w:val="both"/>
        <w:rPr>
          <w:rFonts w:ascii="Times New Roman" w:hAnsi="Times New Roman" w:cs="Times New Roman"/>
          <w:b/>
          <w:sz w:val="28"/>
          <w:szCs w:val="28"/>
        </w:rPr>
      </w:pPr>
      <w:r w:rsidRPr="00043E90">
        <w:rPr>
          <w:rFonts w:ascii="Times New Roman" w:hAnsi="Times New Roman" w:cs="Times New Roman"/>
          <w:b/>
          <w:sz w:val="28"/>
          <w:szCs w:val="28"/>
        </w:rPr>
        <w:t>* Giấy tờ phải xuấ</w:t>
      </w:r>
      <w:r>
        <w:rPr>
          <w:rFonts w:ascii="Times New Roman" w:hAnsi="Times New Roman" w:cs="Times New Roman"/>
          <w:b/>
          <w:sz w:val="28"/>
          <w:szCs w:val="28"/>
        </w:rPr>
        <w:t>t trình</w:t>
      </w:r>
    </w:p>
    <w:p w:rsidR="00D54262" w:rsidRDefault="00043E90" w:rsidP="0082295F">
      <w:pPr>
        <w:spacing w:before="120" w:after="120" w:line="340" w:lineRule="exact"/>
        <w:ind w:firstLine="720"/>
        <w:jc w:val="both"/>
        <w:rPr>
          <w:rFonts w:ascii="Times New Roman" w:hAnsi="Times New Roman" w:cs="Times New Roman"/>
          <w:sz w:val="28"/>
          <w:szCs w:val="28"/>
        </w:rPr>
      </w:pPr>
      <w:r w:rsidRPr="00043E90">
        <w:rPr>
          <w:rFonts w:ascii="Times New Roman" w:hAnsi="Times New Roman" w:cs="Times New Roman"/>
          <w:sz w:val="28"/>
          <w:szCs w:val="28"/>
        </w:rPr>
        <w:t xml:space="preserve">- Hộ chiếu hoặc thẻ căn cước công dân hoặc các giấy tờ khác có dán ảnh và thông tin cá nhân do cơ quan có thẩm quyền cấp, còn giá trị sử dụng để chứng minh về nhân thân của người có yêu cầu cấp bản sao Trích lục hộ tịch. </w:t>
      </w:r>
    </w:p>
    <w:p w:rsidR="00043E90" w:rsidRDefault="00D54262" w:rsidP="0082295F">
      <w:pPr>
        <w:spacing w:before="120" w:after="120" w:line="34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043E90" w:rsidRPr="00043E90">
        <w:rPr>
          <w:rFonts w:ascii="Times New Roman" w:hAnsi="Times New Roman" w:cs="Times New Roman"/>
          <w:sz w:val="28"/>
          <w:szCs w:val="28"/>
        </w:rPr>
        <w:t xml:space="preserve">Trường hợp các thông tin cá nhân trong các giấy tờ này đã có trong </w:t>
      </w:r>
      <w:r w:rsidR="0082295F">
        <w:rPr>
          <w:rFonts w:ascii="Times New Roman" w:hAnsi="Times New Roman" w:cs="Times New Roman"/>
          <w:sz w:val="28"/>
          <w:szCs w:val="28"/>
        </w:rPr>
        <w:t>Cơ sở dữ liệu quốc gia về dân cư</w:t>
      </w:r>
      <w:r w:rsidR="00043E90" w:rsidRPr="00043E90">
        <w:rPr>
          <w:rFonts w:ascii="Times New Roman" w:hAnsi="Times New Roman" w:cs="Times New Roman"/>
          <w:sz w:val="28"/>
          <w:szCs w:val="28"/>
        </w:rPr>
        <w:t>, C</w:t>
      </w:r>
      <w:r w:rsidR="0082295F">
        <w:rPr>
          <w:rFonts w:ascii="Times New Roman" w:hAnsi="Times New Roman" w:cs="Times New Roman"/>
          <w:sz w:val="28"/>
          <w:szCs w:val="28"/>
        </w:rPr>
        <w:t>ơ sở dữ liệu hộ tịch điện tử</w:t>
      </w:r>
      <w:r w:rsidR="00043E90" w:rsidRPr="00043E90">
        <w:rPr>
          <w:rFonts w:ascii="Times New Roman" w:hAnsi="Times New Roman" w:cs="Times New Roman"/>
          <w:sz w:val="28"/>
          <w:szCs w:val="28"/>
        </w:rPr>
        <w:t xml:space="preserve">, được hệ thống điền tự động thì không phải tải lên </w:t>
      </w:r>
      <w:r w:rsidR="00043E90" w:rsidRPr="002E3909">
        <w:rPr>
          <w:rFonts w:ascii="Times New Roman" w:hAnsi="Times New Roman" w:cs="Times New Roman"/>
          <w:i/>
          <w:iCs/>
          <w:sz w:val="28"/>
          <w:szCs w:val="28"/>
        </w:rPr>
        <w:t>(theo hình thức trực tuyến)</w:t>
      </w:r>
      <w:r w:rsidR="00043E90" w:rsidRPr="00043E90">
        <w:rPr>
          <w:rFonts w:ascii="Times New Roman" w:hAnsi="Times New Roman" w:cs="Times New Roman"/>
          <w:sz w:val="28"/>
          <w:szCs w:val="28"/>
        </w:rPr>
        <w:t xml:space="preserve">. </w:t>
      </w:r>
    </w:p>
    <w:p w:rsidR="00043E90" w:rsidRDefault="00D54262" w:rsidP="0082295F">
      <w:pPr>
        <w:spacing w:before="120" w:after="120" w:line="34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043E90" w:rsidRPr="00043E90">
        <w:rPr>
          <w:rFonts w:ascii="Times New Roman" w:hAnsi="Times New Roman" w:cs="Times New Roman"/>
          <w:sz w:val="28"/>
          <w:szCs w:val="28"/>
        </w:rPr>
        <w:t xml:space="preserve">Trường hợp gửi hồ sơ qua hệ thống bưu chính thì phải gửi kèm theo bản sao có chứng thực các giấy tờ phải xuất trình nêu trên. </w:t>
      </w:r>
    </w:p>
    <w:p w:rsidR="00043E90" w:rsidRPr="00043E90" w:rsidRDefault="00043E90" w:rsidP="0082295F">
      <w:pPr>
        <w:spacing w:before="120" w:after="120" w:line="340" w:lineRule="exact"/>
        <w:ind w:firstLine="720"/>
        <w:jc w:val="both"/>
        <w:rPr>
          <w:rFonts w:ascii="Times New Roman" w:hAnsi="Times New Roman" w:cs="Times New Roman"/>
          <w:b/>
          <w:sz w:val="28"/>
          <w:szCs w:val="28"/>
        </w:rPr>
      </w:pPr>
      <w:r w:rsidRPr="00043E90">
        <w:rPr>
          <w:rFonts w:ascii="Times New Roman" w:hAnsi="Times New Roman" w:cs="Times New Roman"/>
          <w:b/>
          <w:sz w:val="28"/>
          <w:szCs w:val="28"/>
        </w:rPr>
        <w:t>* Lưu ý</w:t>
      </w:r>
    </w:p>
    <w:p w:rsidR="00043E90" w:rsidRDefault="00043E90" w:rsidP="0082295F">
      <w:pPr>
        <w:spacing w:before="120" w:after="120" w:line="340" w:lineRule="exact"/>
        <w:ind w:firstLine="720"/>
        <w:jc w:val="both"/>
        <w:rPr>
          <w:rFonts w:ascii="Times New Roman" w:hAnsi="Times New Roman" w:cs="Times New Roman"/>
          <w:sz w:val="28"/>
          <w:szCs w:val="28"/>
        </w:rPr>
      </w:pPr>
      <w:r w:rsidRPr="00043E90">
        <w:rPr>
          <w:rFonts w:ascii="Times New Roman" w:hAnsi="Times New Roman" w:cs="Times New Roman"/>
          <w:sz w:val="28"/>
          <w:szCs w:val="28"/>
        </w:rPr>
        <w:t xml:space="preserve"> - Đối với giấy tờ nộp, xuất trình nếu người yêu cầu nộp hồ sơ theo hình thức trực tiếp: </w:t>
      </w:r>
    </w:p>
    <w:p w:rsidR="00043E90" w:rsidRDefault="00043E90" w:rsidP="0082295F">
      <w:pPr>
        <w:spacing w:before="120" w:after="120" w:line="340" w:lineRule="exact"/>
        <w:ind w:firstLine="720"/>
        <w:jc w:val="both"/>
        <w:rPr>
          <w:rFonts w:ascii="Times New Roman" w:hAnsi="Times New Roman" w:cs="Times New Roman"/>
          <w:sz w:val="28"/>
          <w:szCs w:val="28"/>
        </w:rPr>
      </w:pPr>
      <w:r w:rsidRPr="00043E90">
        <w:rPr>
          <w:rFonts w:ascii="Times New Roman" w:hAnsi="Times New Roman" w:cs="Times New Roman"/>
          <w:sz w:val="28"/>
          <w:szCs w:val="28"/>
        </w:rPr>
        <w:lastRenderedPageBreak/>
        <w:t xml:space="preserve">+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 </w:t>
      </w:r>
    </w:p>
    <w:p w:rsidR="00043E90" w:rsidRDefault="00043E90" w:rsidP="0082295F">
      <w:pPr>
        <w:spacing w:before="120" w:after="120" w:line="340" w:lineRule="exact"/>
        <w:ind w:firstLine="720"/>
        <w:jc w:val="both"/>
        <w:rPr>
          <w:rFonts w:ascii="Times New Roman" w:hAnsi="Times New Roman" w:cs="Times New Roman"/>
          <w:sz w:val="28"/>
          <w:szCs w:val="28"/>
        </w:rPr>
      </w:pPr>
      <w:r w:rsidRPr="00043E90">
        <w:rPr>
          <w:rFonts w:ascii="Times New Roman" w:hAnsi="Times New Roman" w:cs="Times New Roman"/>
          <w:sz w:val="28"/>
          <w:szCs w:val="28"/>
        </w:rPr>
        <w:t xml:space="preserve">+ Người yêu cầu đăng ký hộ tịch có thể nộp bản sao chứng thực từ bản chính hoặc bản sao được cấp từ sổ gốc hoặc bản chụp kèm theo bản chính giấy tờ để đối chiếu.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 </w:t>
      </w:r>
    </w:p>
    <w:p w:rsidR="00043E90" w:rsidRDefault="00043E90" w:rsidP="0082295F">
      <w:pPr>
        <w:spacing w:before="120" w:after="120" w:line="340" w:lineRule="exact"/>
        <w:ind w:firstLine="720"/>
        <w:jc w:val="both"/>
        <w:rPr>
          <w:rFonts w:ascii="Times New Roman" w:hAnsi="Times New Roman" w:cs="Times New Roman"/>
          <w:sz w:val="28"/>
          <w:szCs w:val="28"/>
        </w:rPr>
      </w:pPr>
      <w:r w:rsidRPr="00043E90">
        <w:rPr>
          <w:rFonts w:ascii="Times New Roman" w:hAnsi="Times New Roman" w:cs="Times New Roman"/>
          <w:sz w:val="28"/>
          <w:szCs w:val="28"/>
        </w:rPr>
        <w:t xml:space="preserve">+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 </w:t>
      </w:r>
    </w:p>
    <w:p w:rsidR="00043E90" w:rsidRDefault="00043E90" w:rsidP="0082295F">
      <w:pPr>
        <w:spacing w:before="120" w:after="120" w:line="340" w:lineRule="exact"/>
        <w:ind w:firstLine="720"/>
        <w:jc w:val="both"/>
        <w:rPr>
          <w:rFonts w:ascii="Times New Roman" w:hAnsi="Times New Roman" w:cs="Times New Roman"/>
          <w:sz w:val="28"/>
          <w:szCs w:val="28"/>
        </w:rPr>
      </w:pPr>
      <w:r w:rsidRPr="00043E90">
        <w:rPr>
          <w:rFonts w:ascii="Times New Roman" w:hAnsi="Times New Roman" w:cs="Times New Roman"/>
          <w:sz w:val="28"/>
          <w:szCs w:val="28"/>
        </w:rPr>
        <w:t xml:space="preserve">- Đối với giấy tờ gửi kèm theo nếu người yêu cầu nộp hồ sơ theo hình thức trực tuyến: </w:t>
      </w:r>
    </w:p>
    <w:p w:rsidR="00043E90" w:rsidRDefault="00043E90" w:rsidP="0082295F">
      <w:pPr>
        <w:spacing w:before="120" w:after="120" w:line="340" w:lineRule="exact"/>
        <w:ind w:firstLine="720"/>
        <w:jc w:val="both"/>
        <w:rPr>
          <w:rFonts w:ascii="Times New Roman" w:hAnsi="Times New Roman" w:cs="Times New Roman"/>
          <w:sz w:val="28"/>
          <w:szCs w:val="28"/>
        </w:rPr>
      </w:pPr>
      <w:r w:rsidRPr="00043E90">
        <w:rPr>
          <w:rFonts w:ascii="Times New Roman" w:hAnsi="Times New Roman" w:cs="Times New Roman"/>
          <w:sz w:val="28"/>
          <w:szCs w:val="28"/>
        </w:rPr>
        <w:t xml:space="preserve">+ Bản chụp các giấy tờ gửi kèm theo hồ sơ cấp bản sao Trích lục hộ tịch trực tuyến phải bảo đảm rõ nét, đầy đủ, toàn vẹn về nội dung, là bản chụp bằng máy ảnh, điện thoại hoặc được chụp, được quét bằng thiết bị điện tử, từ giấy tờ được cấp hợp lệ, còn giá trị sử dụng. </w:t>
      </w:r>
    </w:p>
    <w:p w:rsidR="00043E90" w:rsidRDefault="00043E90" w:rsidP="0082295F">
      <w:pPr>
        <w:spacing w:before="120" w:after="120" w:line="340" w:lineRule="exact"/>
        <w:ind w:firstLine="720"/>
        <w:jc w:val="both"/>
        <w:rPr>
          <w:rFonts w:ascii="Times New Roman" w:hAnsi="Times New Roman" w:cs="Times New Roman"/>
          <w:sz w:val="28"/>
          <w:szCs w:val="28"/>
        </w:rPr>
      </w:pPr>
      <w:r w:rsidRPr="00043E90">
        <w:rPr>
          <w:rFonts w:ascii="Times New Roman" w:hAnsi="Times New Roman" w:cs="Times New Roman"/>
          <w:sz w:val="28"/>
          <w:szCs w:val="28"/>
        </w:rPr>
        <w:t xml:space="preserve">+ Trường hợp giấy tờ, tài liệu phải gửi kèm trong hồ sơ cấp bản sao Trích lục hộ tịch trực tuyến đã có bản sao điện tử hoặc đã có bản điện tử giấy tờ hộ tịch thì người yêu cầu được sử dụng bản điện tử này. </w:t>
      </w:r>
    </w:p>
    <w:p w:rsidR="00043E90" w:rsidRDefault="00043E90" w:rsidP="0082295F">
      <w:pPr>
        <w:spacing w:before="120" w:after="120" w:line="340" w:lineRule="exact"/>
        <w:ind w:firstLine="720"/>
        <w:jc w:val="both"/>
        <w:rPr>
          <w:rFonts w:ascii="Times New Roman" w:hAnsi="Times New Roman" w:cs="Times New Roman"/>
          <w:sz w:val="28"/>
          <w:szCs w:val="28"/>
        </w:rPr>
      </w:pPr>
      <w:r w:rsidRPr="00043E90">
        <w:rPr>
          <w:rFonts w:ascii="Times New Roman" w:hAnsi="Times New Roman" w:cs="Times New Roman"/>
          <w:sz w:val="28"/>
          <w:szCs w:val="28"/>
        </w:rPr>
        <w:t xml:space="preserve">- Trường hợp người yêu cầu cấp bản sao Trích lục hộ tịch không cung cấp đầy đủ hoặc cung cấp các thông tin không chính xác, không thể tra cứu được thông tin thì cơ quan đăng ký hộ tịch từ chối giải quyết. </w:t>
      </w:r>
    </w:p>
    <w:p w:rsidR="00043E90" w:rsidRDefault="00043E90" w:rsidP="0082295F">
      <w:pPr>
        <w:spacing w:before="120" w:after="120" w:line="340" w:lineRule="exact"/>
        <w:ind w:firstLine="720"/>
        <w:jc w:val="both"/>
        <w:rPr>
          <w:rFonts w:ascii="Times New Roman" w:hAnsi="Times New Roman"/>
          <w:b/>
          <w:sz w:val="28"/>
        </w:rPr>
      </w:pPr>
      <w:r w:rsidRPr="00043E90">
        <w:rPr>
          <w:rFonts w:ascii="Times New Roman" w:hAnsi="Times New Roman" w:cs="Times New Roman"/>
          <w:sz w:val="28"/>
          <w:szCs w:val="28"/>
        </w:rPr>
        <w:t xml:space="preserve">- Trường hợp nhận kết quả (bản sao Trích lục hộ tịch) tại cơ quan đăng ký hộ tịch, người có yêu cầu cấp bản sao Trích lục hộ tịch phải xuất trình giấy tờ tuỳ thân; nộp các giấy tờ, tài liệu là thành phần hồ sơ cấp bản sao Trích lục hộ tịch theo quy định pháp luật hộ tịch. </w:t>
      </w:r>
    </w:p>
    <w:sectPr w:rsidR="00043E90" w:rsidSect="00D54262">
      <w:headerReference w:type="default" r:id="rId8"/>
      <w:pgSz w:w="11907" w:h="16840" w:code="9"/>
      <w:pgMar w:top="1134" w:right="1134" w:bottom="1134" w:left="1701"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03F4" w:rsidRDefault="007D03F4" w:rsidP="00D54262">
      <w:pPr>
        <w:spacing w:after="0" w:line="240" w:lineRule="auto"/>
      </w:pPr>
      <w:r>
        <w:separator/>
      </w:r>
    </w:p>
  </w:endnote>
  <w:endnote w:type="continuationSeparator" w:id="0">
    <w:p w:rsidR="007D03F4" w:rsidRDefault="007D03F4" w:rsidP="00D542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03F4" w:rsidRDefault="007D03F4" w:rsidP="00D54262">
      <w:pPr>
        <w:spacing w:after="0" w:line="240" w:lineRule="auto"/>
      </w:pPr>
      <w:r>
        <w:separator/>
      </w:r>
    </w:p>
  </w:footnote>
  <w:footnote w:type="continuationSeparator" w:id="0">
    <w:p w:rsidR="007D03F4" w:rsidRDefault="007D03F4" w:rsidP="00D542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0195766"/>
      <w:docPartObj>
        <w:docPartGallery w:val="Page Numbers (Top of Page)"/>
        <w:docPartUnique/>
      </w:docPartObj>
    </w:sdtPr>
    <w:sdtEndPr>
      <w:rPr>
        <w:rFonts w:ascii="Times New Roman" w:hAnsi="Times New Roman" w:cs="Times New Roman"/>
        <w:noProof/>
        <w:sz w:val="28"/>
        <w:szCs w:val="28"/>
      </w:rPr>
    </w:sdtEndPr>
    <w:sdtContent>
      <w:p w:rsidR="00D54262" w:rsidRPr="00FE16CD" w:rsidRDefault="00D54262">
        <w:pPr>
          <w:pStyle w:val="Header"/>
          <w:jc w:val="center"/>
          <w:rPr>
            <w:rFonts w:ascii="Times New Roman" w:hAnsi="Times New Roman" w:cs="Times New Roman"/>
            <w:sz w:val="28"/>
            <w:szCs w:val="28"/>
          </w:rPr>
        </w:pPr>
        <w:r w:rsidRPr="00FE16CD">
          <w:rPr>
            <w:rFonts w:ascii="Times New Roman" w:hAnsi="Times New Roman" w:cs="Times New Roman"/>
            <w:sz w:val="28"/>
            <w:szCs w:val="28"/>
          </w:rPr>
          <w:fldChar w:fldCharType="begin"/>
        </w:r>
        <w:r w:rsidRPr="00FE16CD">
          <w:rPr>
            <w:rFonts w:ascii="Times New Roman" w:hAnsi="Times New Roman" w:cs="Times New Roman"/>
            <w:sz w:val="28"/>
            <w:szCs w:val="28"/>
          </w:rPr>
          <w:instrText xml:space="preserve"> PAGE   \* MERGEFORMAT </w:instrText>
        </w:r>
        <w:r w:rsidRPr="00FE16CD">
          <w:rPr>
            <w:rFonts w:ascii="Times New Roman" w:hAnsi="Times New Roman" w:cs="Times New Roman"/>
            <w:sz w:val="28"/>
            <w:szCs w:val="28"/>
          </w:rPr>
          <w:fldChar w:fldCharType="separate"/>
        </w:r>
        <w:r w:rsidR="00BC7461">
          <w:rPr>
            <w:rFonts w:ascii="Times New Roman" w:hAnsi="Times New Roman" w:cs="Times New Roman"/>
            <w:noProof/>
            <w:sz w:val="28"/>
            <w:szCs w:val="28"/>
          </w:rPr>
          <w:t>3</w:t>
        </w:r>
        <w:r w:rsidRPr="00FE16CD">
          <w:rPr>
            <w:rFonts w:ascii="Times New Roman" w:hAnsi="Times New Roman" w:cs="Times New Roman"/>
            <w:noProof/>
            <w:sz w:val="28"/>
            <w:szCs w:val="28"/>
          </w:rPr>
          <w:fldChar w:fldCharType="end"/>
        </w:r>
      </w:p>
    </w:sdtContent>
  </w:sdt>
  <w:p w:rsidR="00D54262" w:rsidRDefault="00D5426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007"/>
    <w:rsid w:val="00043E90"/>
    <w:rsid w:val="00121BA3"/>
    <w:rsid w:val="002C5C04"/>
    <w:rsid w:val="002E3909"/>
    <w:rsid w:val="003709B7"/>
    <w:rsid w:val="004A388E"/>
    <w:rsid w:val="00581B40"/>
    <w:rsid w:val="006E618F"/>
    <w:rsid w:val="007535CE"/>
    <w:rsid w:val="007D03F4"/>
    <w:rsid w:val="00814D5C"/>
    <w:rsid w:val="0082295F"/>
    <w:rsid w:val="00881B3F"/>
    <w:rsid w:val="008C6864"/>
    <w:rsid w:val="009E0D4C"/>
    <w:rsid w:val="00BC7461"/>
    <w:rsid w:val="00D23007"/>
    <w:rsid w:val="00D54262"/>
    <w:rsid w:val="00DA7F2B"/>
    <w:rsid w:val="00E020C7"/>
    <w:rsid w:val="00E830D9"/>
    <w:rsid w:val="00F63D88"/>
    <w:rsid w:val="00FE1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FC6417-930F-4A52-A2AB-88F0B2304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basedOn w:val="DefaultParagraphFont"/>
    <w:rsid w:val="00D23007"/>
    <w:rPr>
      <w:rFonts w:ascii="Times New Roman" w:hAnsi="Times New Roman" w:cs="Times New Roman" w:hint="default"/>
      <w:b/>
      <w:bCs/>
      <w:i w:val="0"/>
      <w:iCs w:val="0"/>
      <w:color w:val="FF0000"/>
      <w:sz w:val="32"/>
      <w:szCs w:val="32"/>
    </w:rPr>
  </w:style>
  <w:style w:type="character" w:customStyle="1" w:styleId="fontstyle21">
    <w:name w:val="fontstyle21"/>
    <w:basedOn w:val="DefaultParagraphFont"/>
    <w:rsid w:val="00D23007"/>
    <w:rPr>
      <w:rFonts w:ascii="Times New Roman" w:hAnsi="Times New Roman" w:cs="Times New Roman" w:hint="default"/>
      <w:b w:val="0"/>
      <w:bCs w:val="0"/>
      <w:i w:val="0"/>
      <w:iCs w:val="0"/>
      <w:color w:val="00B050"/>
      <w:sz w:val="28"/>
      <w:szCs w:val="28"/>
    </w:rPr>
  </w:style>
  <w:style w:type="character" w:customStyle="1" w:styleId="fontstyle31">
    <w:name w:val="fontstyle31"/>
    <w:basedOn w:val="DefaultParagraphFont"/>
    <w:rsid w:val="00D23007"/>
    <w:rPr>
      <w:rFonts w:ascii="Times New Roman" w:hAnsi="Times New Roman" w:cs="Times New Roman" w:hint="default"/>
      <w:b w:val="0"/>
      <w:bCs w:val="0"/>
      <w:i/>
      <w:iCs/>
      <w:color w:val="00B050"/>
      <w:sz w:val="28"/>
      <w:szCs w:val="28"/>
    </w:rPr>
  </w:style>
  <w:style w:type="character" w:customStyle="1" w:styleId="fontstyle41">
    <w:name w:val="fontstyle41"/>
    <w:basedOn w:val="DefaultParagraphFont"/>
    <w:rsid w:val="00D23007"/>
    <w:rPr>
      <w:rFonts w:ascii="Times New Roman" w:hAnsi="Times New Roman" w:cs="Times New Roman" w:hint="default"/>
      <w:b/>
      <w:bCs/>
      <w:i/>
      <w:iCs/>
      <w:color w:val="4BACC6"/>
      <w:sz w:val="28"/>
      <w:szCs w:val="28"/>
    </w:rPr>
  </w:style>
  <w:style w:type="character" w:styleId="Hyperlink">
    <w:name w:val="Hyperlink"/>
    <w:basedOn w:val="DefaultParagraphFont"/>
    <w:uiPriority w:val="99"/>
    <w:unhideWhenUsed/>
    <w:rsid w:val="00D23007"/>
    <w:rPr>
      <w:color w:val="0563C1" w:themeColor="hyperlink"/>
      <w:u w:val="single"/>
    </w:rPr>
  </w:style>
  <w:style w:type="paragraph" w:styleId="ListParagraph">
    <w:name w:val="List Paragraph"/>
    <w:basedOn w:val="Normal"/>
    <w:uiPriority w:val="34"/>
    <w:qFormat/>
    <w:rsid w:val="00E020C7"/>
    <w:pPr>
      <w:ind w:left="720"/>
      <w:contextualSpacing/>
    </w:pPr>
  </w:style>
  <w:style w:type="paragraph" w:styleId="Header">
    <w:name w:val="header"/>
    <w:basedOn w:val="Normal"/>
    <w:link w:val="HeaderChar"/>
    <w:uiPriority w:val="99"/>
    <w:unhideWhenUsed/>
    <w:rsid w:val="00D542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4262"/>
  </w:style>
  <w:style w:type="paragraph" w:styleId="Footer">
    <w:name w:val="footer"/>
    <w:basedOn w:val="Normal"/>
    <w:link w:val="FooterChar"/>
    <w:uiPriority w:val="99"/>
    <w:unhideWhenUsed/>
    <w:rsid w:val="00D542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42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ichvucong.dongthap.gov.v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861</Words>
  <Characters>4908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cp:revision>
  <dcterms:created xsi:type="dcterms:W3CDTF">2025-01-06T02:07:00Z</dcterms:created>
  <dcterms:modified xsi:type="dcterms:W3CDTF">2025-01-06T03:26:00Z</dcterms:modified>
</cp:coreProperties>
</file>